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32"/>
          <w:szCs w:val="32"/>
        </w:rPr>
        <w:t xml:space="preserve">EMAIL #5:</w:t>
      </w:r>
    </w:p>
    <w:p/>
    <w:p>
      <w:r>
        <w:rPr>
          <w:b/>
          <w:bCs/>
          <w:sz w:val="32"/>
          <w:szCs w:val="32"/>
        </w:rPr>
        <w:t xml:space="preserve">Subject line: [Final Call] If You Don't Start Now, You'll Start "Someday" Again…</w:t>
      </w:r>
    </w:p>
    <w:p/>
    <w:p>
      <w:r>
        <w:rPr>
          <w:sz w:val="32"/>
          <w:szCs w:val="32"/>
        </w:rPr>
        <w:t xml:space="preserve">Hi {!firstname_fix},</w:t>
      </w:r>
    </w:p>
    <w:p/>
    <w:p>
      <w:r>
        <w:rPr>
          <w:sz w:val="32"/>
          <w:szCs w:val="32"/>
        </w:rPr>
        <w:t xml:space="preserve">This is your final reminder to discover The Action-First Vision Board—the execution system that turns dreams into daily actions and results.</w:t>
      </w:r>
    </w:p>
    <w:p/>
    <w:p>
      <w:r>
        <w:rPr>
          <w:b/>
          <w:bCs/>
          <w:sz w:val="32"/>
          <w:szCs w:val="32"/>
        </w:rPr>
        <w:t xml:space="preserve">==&gt; Claim Your Access Now Before You Move On</w:t>
      </w:r>
    </w:p>
    <w:p>
      <w:r>
        <w:rPr>
          <w:b/>
          <w:bCs/>
          <w:sz w:val="32"/>
          <w:szCs w:val="32"/>
        </w:rPr>
        <w:t xml:space="preserve">[[LINKGOESHERE]]</w:t>
      </w:r>
    </w:p>
    <w:p/>
    <w:p>
      <w:r>
        <w:rPr>
          <w:sz w:val="32"/>
          <w:szCs w:val="32"/>
        </w:rPr>
        <w:t xml:space="preserve">Here's the brutal truth:</w:t>
      </w:r>
    </w:p>
    <w:p/>
    <w:p>
      <w:r>
        <w:rPr>
          <w:sz w:val="32"/>
          <w:szCs w:val="32"/>
        </w:rPr>
        <w:t xml:space="preserve">You don't lose the year in December.</w:t>
      </w:r>
    </w:p>
    <w:p/>
    <w:p>
      <w:r>
        <w:rPr>
          <w:sz w:val="32"/>
          <w:szCs w:val="32"/>
        </w:rPr>
        <w:t xml:space="preserve">You lose it in the tiny delays you keep excusing in January… February…</w:t>
      </w:r>
    </w:p>
    <w:p/>
    <w:p>
      <w:r>
        <w:rPr>
          <w:sz w:val="32"/>
          <w:szCs w:val="32"/>
        </w:rPr>
        <w:t xml:space="preserve">"after things calm down…"</w:t>
      </w:r>
    </w:p>
    <w:p/>
    <w:p>
      <w:r>
        <w:rPr>
          <w:sz w:val="32"/>
          <w:szCs w:val="32"/>
        </w:rPr>
        <w:t xml:space="preserve">Because the real enemy isn't failure.</w:t>
      </w:r>
    </w:p>
    <w:p/>
    <w:p>
      <w:r>
        <w:rPr>
          <w:sz w:val="32"/>
          <w:szCs w:val="32"/>
        </w:rPr>
        <w:t xml:space="preserve">It's drift.</w:t>
      </w:r>
    </w:p>
    <w:p/>
    <w:p>
      <w:r>
        <w:rPr>
          <w:sz w:val="32"/>
          <w:szCs w:val="32"/>
        </w:rPr>
        <w:t xml:space="preserve">Right now, you have a choice:</w:t>
      </w:r>
    </w:p>
    <w:p/>
    <w:p>
      <w:r>
        <w:rPr>
          <w:sz w:val="32"/>
          <w:szCs w:val="32"/>
        </w:rPr>
        <w:t xml:space="preserve">Keep using vision boards the old way—hoping, wishing, waiting for motivation to strike—and wondering why nothing changes.</w:t>
      </w:r>
    </w:p>
    <w:p/>
    <w:p>
      <w:r>
        <w:rPr>
          <w:sz w:val="32"/>
          <w:szCs w:val="32"/>
        </w:rPr>
        <w:t xml:space="preserve">Or discover a system that forces action, tracks evidence, and rebuilds the self-trust that makes consistency inevitable.</w:t>
      </w:r>
    </w:p>
    <w:p/>
    <w:p>
      <w:r>
        <w:rPr>
          <w:sz w:val="32"/>
          <w:szCs w:val="32"/>
        </w:rPr>
        <w:t xml:space="preserve">You'll gain daily non-negotiables that sustain your progress even on the busiest days.</w:t>
      </w:r>
    </w:p>
    <w:p/>
    <w:p>
      <w:r>
        <w:rPr>
          <w:sz w:val="32"/>
          <w:szCs w:val="32"/>
        </w:rPr>
        <w:t xml:space="preserve">You'll learn how to adjust without abandoning your direction.</w:t>
      </w:r>
    </w:p>
    <w:p/>
    <w:p>
      <w:r>
        <w:rPr>
          <w:sz w:val="32"/>
          <w:szCs w:val="32"/>
        </w:rPr>
        <w:t xml:space="preserve">You'll build a recovery protocol so a single setback doesn't derail an entire year.</w:t>
      </w:r>
    </w:p>
    <w:p/>
    <w:p>
      <w:r>
        <w:rPr>
          <w:b/>
          <w:bCs/>
          <w:sz w:val="32"/>
          <w:szCs w:val="32"/>
        </w:rPr>
        <w:t xml:space="preserve">==&gt; Start Your Execution Engine Today</w:t>
      </w:r>
    </w:p>
    <w:p>
      <w:r>
        <w:rPr>
          <w:b/>
          <w:bCs/>
          <w:sz w:val="32"/>
          <w:szCs w:val="32"/>
        </w:rPr>
        <w:t xml:space="preserve">[[LINKGOESHERE]]</w:t>
      </w:r>
    </w:p>
    <w:p/>
    <w:p>
      <w:r>
        <w:rPr>
          <w:sz w:val="32"/>
          <w:szCs w:val="32"/>
        </w:rPr>
        <w:t xml:space="preserve">No more "I'll start Monday."</w:t>
      </w:r>
    </w:p>
    <w:p/>
    <w:p>
      <w:r>
        <w:rPr>
          <w:sz w:val="32"/>
          <w:szCs w:val="32"/>
        </w:rPr>
        <w:t xml:space="preserve">No more collecting goals like decorations.</w:t>
      </w:r>
    </w:p>
    <w:p/>
    <w:p>
      <w:r>
        <w:rPr>
          <w:sz w:val="32"/>
          <w:szCs w:val="32"/>
        </w:rPr>
        <w:t xml:space="preserve">Decide. Start. Stack wins.</w:t>
      </w:r>
    </w:p>
    <w:p/>
    <w:p>
      <w:r>
        <w:rPr>
          <w:b/>
          <w:bCs/>
          <w:sz w:val="32"/>
          <w:szCs w:val="32"/>
        </w:rPr>
        <w:t xml:space="preserve">==&gt; Don't Miss Out—Unlock The Action-First Vision Board Now</w:t>
      </w:r>
    </w:p>
    <w:p>
      <w:r>
        <w:rPr>
          <w:b/>
          <w:bCs/>
          <w:sz w:val="32"/>
          <w:szCs w:val="32"/>
        </w:rPr>
        <w:t xml:space="preserve">[[LINKGOESHERE]]</w:t>
      </w:r>
    </w:p>
    <w:p/>
    <w:p/>
    <w:p/>
    <w:p>
      <w:r>
        <w:rPr>
          <w:sz w:val="32"/>
          <w:szCs w:val="32"/>
        </w:rPr>
        <w:t xml:space="preserve">To Your Success,</w:t>
      </w:r>
    </w:p>
    <w:p/>
    <w:p>
      <w:r>
        <w:rPr>
          <w:sz w:val="32"/>
          <w:szCs w:val="32"/>
        </w:rPr>
        <w:t xml:space="preserve">{!signature}</w:t>
      </w:r>
    </w:p>
    <w:sectPr>
      <w:pgSz w:w="12240" w:h="15840" w:orient="portrait"/>
      <w:pgMar w:top="1440" w:right="1440" w:bottom="1440" w:left="144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cs="Calibri" w:eastAsia="Calibri" w:hAnsi="Calibri"/>
        <w:sz w:val="32"/>
        <w:szCs w:val="32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2026-02-09T17:34:54.810Z</dcterms:created>
  <dcterms:modified xsi:type="dcterms:W3CDTF">2026-02-09T17:34:54.810Z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